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auto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color w:val="auto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color w:val="auto"/>
          <w:sz w:val="30"/>
          <w:szCs w:val="30"/>
        </w:rPr>
      </w:pPr>
    </w:p>
    <w:p>
      <w:pPr>
        <w:widowControl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ascii="宋体" w:hAnsi="宋体"/>
          <w:b/>
          <w:color w:val="auto"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报价单位：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 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地    址：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(姓名)系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</w:rPr>
        <w:t>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color w:val="auto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color w:val="auto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投标人（单位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</w:rPr>
        <w:t>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0"/>
          <w:szCs w:val="30"/>
        </w:rPr>
        <w:t>日期：20</w:t>
      </w:r>
      <w:r>
        <w:rPr>
          <w:rFonts w:hint="eastAsia" w:ascii="仿宋" w:hAnsi="仿宋" w:eastAsia="仿宋"/>
          <w:bCs/>
          <w:color w:val="auto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bCs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auto"/>
          <w:sz w:val="30"/>
          <w:szCs w:val="30"/>
        </w:rPr>
        <w:t xml:space="preserve"> 月 </w:t>
      </w:r>
      <w:r>
        <w:rPr>
          <w:rFonts w:hint="eastAsia" w:ascii="仿宋" w:hAnsi="仿宋" w:eastAsia="仿宋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auto"/>
          <w:sz w:val="30"/>
          <w:szCs w:val="30"/>
        </w:rPr>
        <w:t xml:space="preserve"> 日</w:t>
      </w:r>
    </w:p>
    <w:p>
      <w:pPr>
        <w:widowControl/>
        <w:jc w:val="left"/>
        <w:rPr>
          <w:rFonts w:hint="default"/>
          <w:b/>
          <w:color w:val="auto"/>
          <w:sz w:val="28"/>
          <w:szCs w:val="28"/>
          <w:lang w:val="en-US" w:eastAsia="zh-CN"/>
        </w:rPr>
      </w:pPr>
    </w:p>
    <w:sectPr>
      <w:pgSz w:w="11850" w:h="16783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56349"/>
    <w:rsid w:val="004D358D"/>
    <w:rsid w:val="007F1EA5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75A770F2"/>
    <w:rsid w:val="7DBA52B0"/>
    <w:rsid w:val="7F842EA2"/>
    <w:rsid w:val="7FA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5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2636</Words>
  <Characters>2724</Characters>
  <Lines>12</Lines>
  <Paragraphs>3</Paragraphs>
  <TotalTime>10</TotalTime>
  <ScaleCrop>false</ScaleCrop>
  <LinksUpToDate>false</LinksUpToDate>
  <CharactersWithSpaces>2948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pine8882</cp:lastModifiedBy>
  <cp:lastPrinted>2020-01-06T03:01:00Z</cp:lastPrinted>
  <dcterms:modified xsi:type="dcterms:W3CDTF">2021-01-19T08:15:42Z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